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EB" w:rsidRDefault="00081FEB" w:rsidP="00081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правильности подготовки документов по размещению муниципальных заказов</w:t>
      </w:r>
    </w:p>
    <w:p w:rsidR="00081FEB" w:rsidRDefault="00081FEB" w:rsidP="00081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FEB" w:rsidRDefault="00081FEB" w:rsidP="00081F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(гражданско-правовой договор бюджетного учреждения).</w:t>
      </w:r>
    </w:p>
    <w:p w:rsidR="00081FEB" w:rsidRPr="00081FEB" w:rsidRDefault="00081FEB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FEB">
        <w:rPr>
          <w:rFonts w:ascii="Times New Roman" w:hAnsi="Times New Roman" w:cs="Times New Roman"/>
          <w:sz w:val="28"/>
          <w:szCs w:val="28"/>
        </w:rPr>
        <w:t>Предметом контракта (договора) является поставка товаров, выполнение работ, оказание услуг для муниципальных нужд (для нужд бюджетного учреждения).</w:t>
      </w:r>
    </w:p>
    <w:p w:rsidR="00081FEB" w:rsidRDefault="00081FEB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загружать контракт, составляется спецификация, смета, задание, которые являются неотъемлемой частью контракта. В них должны быть указаны количество, ассортимент, основные характеристики товаров, объемы выполняемых работ,</w:t>
      </w:r>
      <w:r w:rsidRPr="00081FEB">
        <w:rPr>
          <w:rFonts w:ascii="Times New Roman" w:hAnsi="Times New Roman" w:cs="Times New Roman"/>
          <w:sz w:val="28"/>
          <w:szCs w:val="28"/>
        </w:rPr>
        <w:t xml:space="preserve"> </w:t>
      </w:r>
      <w:r w:rsidR="00101EDA">
        <w:rPr>
          <w:rFonts w:ascii="Times New Roman" w:hAnsi="Times New Roman" w:cs="Times New Roman"/>
          <w:sz w:val="28"/>
          <w:szCs w:val="28"/>
        </w:rPr>
        <w:t>требования к услугам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EDA" w:rsidRDefault="00101EDA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контракта указывается после определения участника размещения заказа, с которым должен быть заключен контракт. В проекте контракта цена не указывается, это является нарушением Закона.</w:t>
      </w:r>
    </w:p>
    <w:p w:rsidR="004E3900" w:rsidRDefault="004E3900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оплаты должны быть установлены.</w:t>
      </w:r>
    </w:p>
    <w:p w:rsidR="00101EDA" w:rsidRPr="004E3900" w:rsidRDefault="00101EDA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3417C">
        <w:rPr>
          <w:rFonts w:ascii="Times New Roman" w:eastAsia="Times New Roman" w:hAnsi="Times New Roman" w:cs="Times New Roman"/>
          <w:sz w:val="28"/>
          <w:szCs w:val="28"/>
        </w:rPr>
        <w:t>ребования к гарантийному сроку и (или) объему предоставления гарантий качества товара, работы,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быть установлены обязательно.</w:t>
      </w:r>
    </w:p>
    <w:p w:rsidR="004E3900" w:rsidRPr="00C10B8D" w:rsidRDefault="004E3900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Должен быть установлен порядок поставки товаров, выполнения работ, оказания услуг, при необходимости должен быть составлен график или календарный план.</w:t>
      </w:r>
    </w:p>
    <w:p w:rsidR="00C10B8D" w:rsidRPr="00C10B8D" w:rsidRDefault="00C10B8D" w:rsidP="00C10B8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установлены обязательства сторон.</w:t>
      </w:r>
    </w:p>
    <w:p w:rsidR="004E3900" w:rsidRPr="004E3900" w:rsidRDefault="004E3900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сроки приемки товаров, результатов работ, услуг также должны быть установлены в контракте.</w:t>
      </w:r>
    </w:p>
    <w:p w:rsidR="004E3900" w:rsidRDefault="004E3900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должна быть установлена ответственность каждой стороны контракта. В соответствии с Законом, ответственность Заказчика устанавливается в размере одной трехсотой ставки рефинансирования ЦБ РФ, а ответственность Поставщика, Подрядчика, Исполнителя устанавливается в размере не менее одной трехсотой ставки рефинансирования ЦБ РФ.</w:t>
      </w:r>
    </w:p>
    <w:p w:rsidR="004E3900" w:rsidRPr="00081FEB" w:rsidRDefault="00C10B8D" w:rsidP="00081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указано, что при невозможности урегулирования споров сторон  путем проведения переговоров споры разрешаются в Арбитражном суде Свердловской области.</w:t>
      </w:r>
    </w:p>
    <w:p w:rsidR="00C10B8D" w:rsidRPr="00C10B8D" w:rsidRDefault="00C10B8D" w:rsidP="00C10B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B8D">
        <w:rPr>
          <w:rFonts w:ascii="Times New Roman" w:hAnsi="Times New Roman" w:cs="Times New Roman"/>
          <w:i/>
          <w:sz w:val="28"/>
          <w:szCs w:val="28"/>
        </w:rPr>
        <w:t>Невыполнение любого из перечисленных требований приводит к тому, что сложно, а иногда и невозможно, предъявить претензию недобросовестному поставщику, подрядчику, исполнителю.</w:t>
      </w:r>
    </w:p>
    <w:p w:rsidR="00C10B8D" w:rsidRDefault="00632E03" w:rsidP="00632E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поставку товаров должно быть составлено так, чтобы не допускалось ограничение конкуренции. Запрет на ограничение конкуренции установлен Законом.</w:t>
      </w:r>
    </w:p>
    <w:p w:rsidR="00632E03" w:rsidRPr="00632E03" w:rsidRDefault="00632E03" w:rsidP="00632E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Поставщики, являющиеся участниками размещения заказа, в случае выявления ограничения конкуренции, обращаются с жалоба</w:t>
      </w:r>
      <w:r w:rsidR="00CB55F4">
        <w:rPr>
          <w:rFonts w:ascii="Times New Roman" w:hAnsi="Times New Roman" w:cs="Times New Roman"/>
          <w:i/>
          <w:sz w:val="28"/>
          <w:szCs w:val="28"/>
        </w:rPr>
        <w:t>ми в антимонопольное управление.</w:t>
      </w:r>
    </w:p>
    <w:sectPr w:rsidR="00632E03" w:rsidRPr="00632E03" w:rsidSect="00E5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6D94"/>
    <w:multiLevelType w:val="multilevel"/>
    <w:tmpl w:val="60065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3417C"/>
    <w:rsid w:val="0003417C"/>
    <w:rsid w:val="00081FEB"/>
    <w:rsid w:val="00101EDA"/>
    <w:rsid w:val="002C7BB4"/>
    <w:rsid w:val="004E3900"/>
    <w:rsid w:val="00632E03"/>
    <w:rsid w:val="00772176"/>
    <w:rsid w:val="00C10B8D"/>
    <w:rsid w:val="00CB55F4"/>
    <w:rsid w:val="00E5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2013-08-30T05:06:00Z</cp:lastPrinted>
  <dcterms:created xsi:type="dcterms:W3CDTF">2013-08-27T08:44:00Z</dcterms:created>
  <dcterms:modified xsi:type="dcterms:W3CDTF">2013-08-30T05:07:00Z</dcterms:modified>
</cp:coreProperties>
</file>